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7208E" w14:textId="77777777" w:rsidR="00D057D4" w:rsidRPr="00090A29" w:rsidRDefault="00D057D4" w:rsidP="00B754F2">
      <w:pPr>
        <w:pStyle w:val="PlainText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090A29">
        <w:rPr>
          <w:rFonts w:ascii="Arial" w:eastAsia="Times New Roman" w:hAnsi="Arial" w:cs="Arial"/>
          <w:sz w:val="20"/>
          <w:szCs w:val="20"/>
        </w:rPr>
        <w:t>Issued by Connect</w:t>
      </w:r>
    </w:p>
    <w:p w14:paraId="0528B930" w14:textId="4AC011A0" w:rsidR="00D057D4" w:rsidRPr="00090A29" w:rsidRDefault="00D057D4" w:rsidP="00B754F2">
      <w:pPr>
        <w:pStyle w:val="PlainText"/>
        <w:rPr>
          <w:rFonts w:ascii="Arial" w:eastAsia="Times New Roman" w:hAnsi="Arial" w:cs="Arial"/>
          <w:sz w:val="20"/>
          <w:szCs w:val="20"/>
        </w:rPr>
      </w:pPr>
      <w:r w:rsidRPr="00090A29">
        <w:rPr>
          <w:rFonts w:ascii="Arial" w:eastAsia="Times New Roman" w:hAnsi="Arial" w:cs="Arial"/>
          <w:sz w:val="20"/>
          <w:szCs w:val="20"/>
        </w:rPr>
        <w:t xml:space="preserve">Tuesday, </w:t>
      </w:r>
      <w:r w:rsidR="00090A29" w:rsidRPr="00090A29">
        <w:rPr>
          <w:rFonts w:ascii="Arial" w:eastAsia="Times New Roman" w:hAnsi="Arial" w:cs="Arial"/>
          <w:sz w:val="20"/>
          <w:szCs w:val="20"/>
        </w:rPr>
        <w:t>January 12</w:t>
      </w:r>
      <w:r w:rsidRPr="00090A29">
        <w:rPr>
          <w:rFonts w:ascii="Arial" w:eastAsia="Times New Roman" w:hAnsi="Arial" w:cs="Arial"/>
          <w:sz w:val="20"/>
          <w:szCs w:val="20"/>
        </w:rPr>
        <w:t>, 202</w:t>
      </w:r>
      <w:r w:rsidR="00090A29" w:rsidRPr="00090A29">
        <w:rPr>
          <w:rFonts w:ascii="Arial" w:eastAsia="Times New Roman" w:hAnsi="Arial" w:cs="Arial"/>
          <w:sz w:val="20"/>
          <w:szCs w:val="20"/>
        </w:rPr>
        <w:t>1</w:t>
      </w:r>
      <w:r w:rsidRPr="00090A29">
        <w:rPr>
          <w:rFonts w:ascii="Arial" w:eastAsia="Times New Roman" w:hAnsi="Arial" w:cs="Arial"/>
          <w:sz w:val="20"/>
          <w:szCs w:val="20"/>
        </w:rPr>
        <w:t>.</w:t>
      </w:r>
    </w:p>
    <w:p w14:paraId="06551280" w14:textId="77777777" w:rsidR="00D057D4" w:rsidRPr="00090A29" w:rsidRDefault="00D057D4" w:rsidP="00B754F2">
      <w:pPr>
        <w:pStyle w:val="PlainText"/>
        <w:rPr>
          <w:rFonts w:ascii="Arial" w:eastAsia="Times New Roman" w:hAnsi="Arial" w:cs="Arial"/>
          <w:sz w:val="20"/>
          <w:szCs w:val="20"/>
        </w:rPr>
      </w:pPr>
    </w:p>
    <w:p w14:paraId="08B3647D" w14:textId="10BD6BDD" w:rsidR="00B754F2" w:rsidRPr="00090A29" w:rsidRDefault="00B754F2" w:rsidP="00B754F2">
      <w:pPr>
        <w:pStyle w:val="PlainText"/>
        <w:rPr>
          <w:rFonts w:ascii="Arial" w:eastAsia="Times New Roman" w:hAnsi="Arial" w:cs="Arial"/>
          <w:b/>
          <w:bCs/>
          <w:sz w:val="36"/>
          <w:szCs w:val="36"/>
        </w:rPr>
      </w:pPr>
      <w:r w:rsidRPr="00090A29">
        <w:rPr>
          <w:rFonts w:ascii="Arial" w:eastAsia="Times New Roman" w:hAnsi="Arial" w:cs="Arial"/>
          <w:b/>
          <w:bCs/>
          <w:sz w:val="36"/>
          <w:szCs w:val="36"/>
        </w:rPr>
        <w:t xml:space="preserve">Connect </w:t>
      </w:r>
      <w:r w:rsidR="00714133" w:rsidRPr="00090A29">
        <w:rPr>
          <w:rFonts w:ascii="Arial" w:eastAsia="Times New Roman" w:hAnsi="Arial" w:cs="Arial"/>
          <w:b/>
          <w:bCs/>
          <w:sz w:val="36"/>
          <w:szCs w:val="36"/>
        </w:rPr>
        <w:t xml:space="preserve">counselling </w:t>
      </w:r>
      <w:r w:rsidRPr="00090A29">
        <w:rPr>
          <w:rFonts w:ascii="Arial" w:eastAsia="Times New Roman" w:hAnsi="Arial" w:cs="Arial"/>
          <w:b/>
          <w:bCs/>
          <w:sz w:val="36"/>
          <w:szCs w:val="36"/>
        </w:rPr>
        <w:t xml:space="preserve">to open </w:t>
      </w:r>
      <w:r w:rsidR="00090A29" w:rsidRPr="00090A29">
        <w:rPr>
          <w:rFonts w:ascii="Arial" w:eastAsia="Times New Roman" w:hAnsi="Arial" w:cs="Arial"/>
          <w:b/>
          <w:bCs/>
          <w:sz w:val="36"/>
          <w:szCs w:val="36"/>
        </w:rPr>
        <w:t xml:space="preserve">additional hours </w:t>
      </w:r>
      <w:r w:rsidR="00CB599F">
        <w:rPr>
          <w:rFonts w:ascii="Arial" w:eastAsia="Times New Roman" w:hAnsi="Arial" w:cs="Arial"/>
          <w:b/>
          <w:bCs/>
          <w:sz w:val="36"/>
          <w:szCs w:val="36"/>
        </w:rPr>
        <w:t>following</w:t>
      </w:r>
      <w:r w:rsidRPr="00090A29">
        <w:rPr>
          <w:rFonts w:ascii="Arial" w:eastAsia="Times New Roman" w:hAnsi="Arial" w:cs="Arial"/>
          <w:b/>
          <w:bCs/>
          <w:sz w:val="36"/>
          <w:szCs w:val="36"/>
        </w:rPr>
        <w:t xml:space="preserve"> Mother and Baby Homes report</w:t>
      </w:r>
    </w:p>
    <w:p w14:paraId="6522B46C" w14:textId="77777777" w:rsidR="00B754F2" w:rsidRPr="00090A29" w:rsidRDefault="00B754F2" w:rsidP="00B754F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F708918" w14:textId="4DDFB76E" w:rsidR="00B754F2" w:rsidRPr="00090A29" w:rsidRDefault="00B754F2" w:rsidP="00B754F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90A29">
        <w:rPr>
          <w:rFonts w:ascii="Arial" w:eastAsia="Times New Roman" w:hAnsi="Arial" w:cs="Arial"/>
          <w:sz w:val="20"/>
          <w:szCs w:val="20"/>
        </w:rPr>
        <w:t xml:space="preserve">Connect </w:t>
      </w:r>
      <w:r w:rsidR="00714133" w:rsidRPr="00090A29">
        <w:rPr>
          <w:rFonts w:ascii="Arial" w:eastAsia="Times New Roman" w:hAnsi="Arial" w:cs="Arial"/>
          <w:sz w:val="20"/>
          <w:szCs w:val="20"/>
        </w:rPr>
        <w:t>c</w:t>
      </w:r>
      <w:r w:rsidRPr="00090A29">
        <w:rPr>
          <w:rFonts w:ascii="Arial" w:eastAsia="Times New Roman" w:hAnsi="Arial" w:cs="Arial"/>
          <w:sz w:val="20"/>
          <w:szCs w:val="20"/>
        </w:rPr>
        <w:t xml:space="preserve">ounselling </w:t>
      </w:r>
      <w:r w:rsidR="00CB599F">
        <w:rPr>
          <w:rFonts w:ascii="Arial" w:eastAsia="Times New Roman" w:hAnsi="Arial" w:cs="Arial"/>
          <w:sz w:val="20"/>
          <w:szCs w:val="20"/>
        </w:rPr>
        <w:t xml:space="preserve">is </w:t>
      </w:r>
      <w:r w:rsidRPr="00090A29">
        <w:rPr>
          <w:rFonts w:ascii="Arial" w:eastAsia="Times New Roman" w:hAnsi="Arial" w:cs="Arial"/>
          <w:sz w:val="20"/>
          <w:szCs w:val="20"/>
        </w:rPr>
        <w:t>extend</w:t>
      </w:r>
      <w:r w:rsidR="00CB599F">
        <w:rPr>
          <w:rFonts w:ascii="Arial" w:eastAsia="Times New Roman" w:hAnsi="Arial" w:cs="Arial"/>
          <w:sz w:val="20"/>
          <w:szCs w:val="20"/>
        </w:rPr>
        <w:t>ing</w:t>
      </w:r>
      <w:r w:rsidRPr="00090A29">
        <w:rPr>
          <w:rFonts w:ascii="Arial" w:eastAsia="Times New Roman" w:hAnsi="Arial" w:cs="Arial"/>
          <w:sz w:val="20"/>
          <w:szCs w:val="20"/>
        </w:rPr>
        <w:t xml:space="preserve"> its opening times </w:t>
      </w:r>
      <w:r w:rsidR="00090A29" w:rsidRPr="00090A29">
        <w:rPr>
          <w:rFonts w:ascii="Arial" w:eastAsia="Times New Roman" w:hAnsi="Arial" w:cs="Arial"/>
          <w:sz w:val="20"/>
          <w:szCs w:val="20"/>
        </w:rPr>
        <w:t>for the next month due</w:t>
      </w:r>
      <w:r w:rsidR="00CB599F">
        <w:rPr>
          <w:rFonts w:ascii="Arial" w:eastAsia="Times New Roman" w:hAnsi="Arial" w:cs="Arial"/>
          <w:sz w:val="20"/>
          <w:szCs w:val="20"/>
        </w:rPr>
        <w:t xml:space="preserve"> to</w:t>
      </w:r>
      <w:r w:rsidR="00090A29" w:rsidRPr="00090A29">
        <w:rPr>
          <w:rFonts w:ascii="Arial" w:eastAsia="Times New Roman" w:hAnsi="Arial" w:cs="Arial"/>
          <w:sz w:val="20"/>
          <w:szCs w:val="20"/>
        </w:rPr>
        <w:t xml:space="preserve"> </w:t>
      </w:r>
      <w:r w:rsidRPr="00090A29">
        <w:rPr>
          <w:rFonts w:ascii="Arial" w:eastAsia="Times New Roman" w:hAnsi="Arial" w:cs="Arial"/>
          <w:sz w:val="20"/>
          <w:szCs w:val="20"/>
        </w:rPr>
        <w:t>the Mother and Baby Homes report</w:t>
      </w:r>
      <w:r w:rsidR="00CB599F">
        <w:rPr>
          <w:rFonts w:ascii="Arial" w:eastAsia="Times New Roman" w:hAnsi="Arial" w:cs="Arial"/>
          <w:sz w:val="20"/>
          <w:szCs w:val="20"/>
        </w:rPr>
        <w:t>, which is being released today.</w:t>
      </w:r>
    </w:p>
    <w:p w14:paraId="1B485335" w14:textId="77777777" w:rsidR="00B754F2" w:rsidRPr="00090A29" w:rsidRDefault="00B754F2" w:rsidP="00B754F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36380FA" w14:textId="03453A13" w:rsidR="00090A29" w:rsidRPr="00090A29" w:rsidRDefault="00B754F2" w:rsidP="00B754F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90A29">
        <w:rPr>
          <w:rFonts w:ascii="Arial" w:eastAsia="Times New Roman" w:hAnsi="Arial" w:cs="Arial"/>
          <w:sz w:val="20"/>
          <w:szCs w:val="20"/>
        </w:rPr>
        <w:t xml:space="preserve">Connect provides telephone based counselling and support to abuse survivors, and is extending its opening </w:t>
      </w:r>
      <w:r w:rsidR="00090A29" w:rsidRPr="00090A29">
        <w:rPr>
          <w:rFonts w:ascii="Arial" w:eastAsia="Times New Roman" w:hAnsi="Arial" w:cs="Arial"/>
          <w:sz w:val="20"/>
          <w:szCs w:val="20"/>
        </w:rPr>
        <w:t>times until February 15</w:t>
      </w:r>
      <w:r w:rsidR="00090A29" w:rsidRPr="00090A29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090A29" w:rsidRPr="00090A29">
        <w:rPr>
          <w:rFonts w:ascii="Arial" w:eastAsia="Times New Roman" w:hAnsi="Arial" w:cs="Arial"/>
          <w:sz w:val="20"/>
          <w:szCs w:val="20"/>
        </w:rPr>
        <w:t>.</w:t>
      </w:r>
    </w:p>
    <w:p w14:paraId="4B6D6326" w14:textId="77777777" w:rsidR="00090A29" w:rsidRPr="00090A29" w:rsidRDefault="00090A29" w:rsidP="00B754F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9DAA438" w14:textId="098A59D5" w:rsidR="00B754F2" w:rsidRPr="00090A29" w:rsidRDefault="00B754F2" w:rsidP="00B754F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90A29">
        <w:rPr>
          <w:rFonts w:ascii="Arial" w:eastAsia="Times New Roman" w:hAnsi="Arial" w:cs="Arial"/>
          <w:sz w:val="20"/>
          <w:szCs w:val="20"/>
        </w:rPr>
        <w:t>Connect normally opens from 6-10pm Wednesday to Sunday</w:t>
      </w:r>
      <w:r w:rsidR="00CB599F">
        <w:rPr>
          <w:rFonts w:ascii="Arial" w:eastAsia="Times New Roman" w:hAnsi="Arial" w:cs="Arial"/>
          <w:sz w:val="20"/>
          <w:szCs w:val="20"/>
        </w:rPr>
        <w:t>, but will also open earlier from 2pm on weekend days, and from 6-10pm on Monday and Tuesdays.</w:t>
      </w:r>
    </w:p>
    <w:p w14:paraId="23DAA29B" w14:textId="77777777" w:rsidR="00B754F2" w:rsidRPr="00090A29" w:rsidRDefault="00B754F2" w:rsidP="00B754F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B11101F" w14:textId="380905D0" w:rsidR="00CB599F" w:rsidRDefault="00B754F2" w:rsidP="00B754F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90A29">
        <w:rPr>
          <w:rFonts w:ascii="Arial" w:eastAsia="Times New Roman" w:hAnsi="Arial" w:cs="Arial"/>
          <w:sz w:val="20"/>
          <w:szCs w:val="20"/>
        </w:rPr>
        <w:t>Connect counsellors will be</w:t>
      </w:r>
      <w:r w:rsidR="00CB599F">
        <w:rPr>
          <w:rFonts w:ascii="Arial" w:eastAsia="Times New Roman" w:hAnsi="Arial" w:cs="Arial"/>
          <w:sz w:val="20"/>
          <w:szCs w:val="20"/>
        </w:rPr>
        <w:t xml:space="preserve"> available</w:t>
      </w:r>
      <w:r w:rsidRPr="00090A29">
        <w:rPr>
          <w:rFonts w:ascii="Arial" w:eastAsia="Times New Roman" w:hAnsi="Arial" w:cs="Arial"/>
          <w:sz w:val="20"/>
          <w:szCs w:val="20"/>
        </w:rPr>
        <w:t xml:space="preserve"> </w:t>
      </w:r>
      <w:r w:rsidR="00CB599F">
        <w:rPr>
          <w:rFonts w:ascii="Arial" w:eastAsia="Times New Roman" w:hAnsi="Arial" w:cs="Arial"/>
          <w:sz w:val="20"/>
          <w:szCs w:val="20"/>
        </w:rPr>
        <w:t>for</w:t>
      </w:r>
      <w:r w:rsidRPr="00090A29">
        <w:rPr>
          <w:rFonts w:ascii="Arial" w:eastAsia="Times New Roman" w:hAnsi="Arial" w:cs="Arial"/>
          <w:sz w:val="20"/>
          <w:szCs w:val="20"/>
        </w:rPr>
        <w:t xml:space="preserve"> callers </w:t>
      </w:r>
      <w:r w:rsidR="00CB599F">
        <w:rPr>
          <w:rFonts w:ascii="Arial" w:eastAsia="Times New Roman" w:hAnsi="Arial" w:cs="Arial"/>
          <w:sz w:val="20"/>
          <w:szCs w:val="20"/>
        </w:rPr>
        <w:t xml:space="preserve">who </w:t>
      </w:r>
      <w:r w:rsidRPr="00090A29">
        <w:rPr>
          <w:rFonts w:ascii="Arial" w:eastAsia="Times New Roman" w:hAnsi="Arial" w:cs="Arial"/>
          <w:sz w:val="20"/>
          <w:szCs w:val="20"/>
        </w:rPr>
        <w:t xml:space="preserve">can speak with a trained professional who can </w:t>
      </w:r>
      <w:r w:rsidR="006A0850" w:rsidRPr="00090A29">
        <w:rPr>
          <w:rFonts w:ascii="Arial" w:eastAsia="Times New Roman" w:hAnsi="Arial" w:cs="Arial"/>
          <w:sz w:val="20"/>
          <w:szCs w:val="20"/>
        </w:rPr>
        <w:t>offer emotional support.</w:t>
      </w:r>
      <w:r w:rsidR="00D057D4" w:rsidRPr="00090A29">
        <w:rPr>
          <w:rFonts w:ascii="Arial" w:eastAsia="Times New Roman" w:hAnsi="Arial" w:cs="Arial"/>
          <w:sz w:val="20"/>
          <w:szCs w:val="20"/>
        </w:rPr>
        <w:t xml:space="preserve"> </w:t>
      </w:r>
      <w:r w:rsidR="00CB599F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4F498C2" w14:textId="77777777" w:rsidR="00B754F2" w:rsidRPr="00090A29" w:rsidRDefault="00B754F2" w:rsidP="00B754F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69518EC" w14:textId="77777777" w:rsidR="00B754F2" w:rsidRPr="00090A29" w:rsidRDefault="00B754F2" w:rsidP="00B754F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90A29">
        <w:rPr>
          <w:rFonts w:ascii="Arial" w:eastAsia="Times New Roman" w:hAnsi="Arial" w:cs="Arial"/>
          <w:sz w:val="20"/>
          <w:szCs w:val="20"/>
        </w:rPr>
        <w:t>Connect is available at freephone:</w:t>
      </w:r>
    </w:p>
    <w:p w14:paraId="50EA1CC1" w14:textId="77777777" w:rsidR="00B754F2" w:rsidRPr="00090A29" w:rsidRDefault="00B754F2" w:rsidP="00B754F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05DFE3E" w14:textId="77777777" w:rsidR="00B754F2" w:rsidRPr="00090A29" w:rsidRDefault="00B754F2" w:rsidP="00B754F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90A29">
        <w:rPr>
          <w:rFonts w:ascii="Arial" w:eastAsia="Times New Roman" w:hAnsi="Arial" w:cs="Arial"/>
          <w:sz w:val="20"/>
          <w:szCs w:val="20"/>
        </w:rPr>
        <w:t xml:space="preserve">1800 477 477 from the Republic of Ireland </w:t>
      </w:r>
    </w:p>
    <w:p w14:paraId="70EF5A1A" w14:textId="77777777" w:rsidR="00B754F2" w:rsidRPr="00090A29" w:rsidRDefault="00B754F2" w:rsidP="00B754F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90A29">
        <w:rPr>
          <w:rFonts w:ascii="Arial" w:eastAsia="Times New Roman" w:hAnsi="Arial" w:cs="Arial"/>
          <w:sz w:val="20"/>
          <w:szCs w:val="20"/>
        </w:rPr>
        <w:t xml:space="preserve">00800 477 477 77 from Northern Ireland and the UK </w:t>
      </w:r>
    </w:p>
    <w:p w14:paraId="29607F86" w14:textId="77777777" w:rsidR="00B754F2" w:rsidRPr="00090A29" w:rsidRDefault="005363B6" w:rsidP="00B754F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6" w:history="1">
        <w:r w:rsidR="00B754F2" w:rsidRPr="00090A29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www.connectcounselling.ie</w:t>
        </w:r>
      </w:hyperlink>
    </w:p>
    <w:p w14:paraId="7608F6B1" w14:textId="77777777" w:rsidR="00B754F2" w:rsidRPr="00090A29" w:rsidRDefault="00B754F2" w:rsidP="00B754F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AE8814C" w14:textId="4986C452" w:rsidR="00CB599F" w:rsidRDefault="00CB599F" w:rsidP="00CB599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90A29">
        <w:rPr>
          <w:rFonts w:ascii="Arial" w:eastAsia="Times New Roman" w:hAnsi="Arial" w:cs="Arial"/>
          <w:sz w:val="20"/>
          <w:szCs w:val="20"/>
        </w:rPr>
        <w:t>(Note</w:t>
      </w:r>
      <w:r>
        <w:rPr>
          <w:rFonts w:ascii="Arial" w:eastAsia="Times New Roman" w:hAnsi="Arial" w:cs="Arial"/>
          <w:sz w:val="20"/>
          <w:szCs w:val="20"/>
        </w:rPr>
        <w:t>:</w:t>
      </w:r>
      <w:r w:rsidRPr="00090A29">
        <w:rPr>
          <w:rFonts w:ascii="Arial" w:eastAsia="Times New Roman" w:hAnsi="Arial" w:cs="Arial"/>
          <w:sz w:val="20"/>
          <w:szCs w:val="20"/>
        </w:rPr>
        <w:t xml:space="preserve"> Connect counsellors cannot advise on adoption or tracing issues.)</w:t>
      </w:r>
    </w:p>
    <w:p w14:paraId="6214CF8C" w14:textId="536B09F2" w:rsidR="00CB599F" w:rsidRDefault="00CB599F" w:rsidP="00CB599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0ECDB49" w14:textId="255F4087" w:rsidR="00B754F2" w:rsidRPr="00090A29" w:rsidRDefault="00CB599F" w:rsidP="00B754F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90A29">
        <w:rPr>
          <w:rFonts w:ascii="Arial" w:eastAsia="Times New Roman" w:hAnsi="Arial" w:cs="Arial"/>
          <w:sz w:val="20"/>
          <w:szCs w:val="20"/>
        </w:rPr>
        <w:t>Connect is funded by the HSE.</w:t>
      </w:r>
    </w:p>
    <w:p w14:paraId="29A56A72" w14:textId="77777777" w:rsidR="00B754F2" w:rsidRPr="00090A29" w:rsidRDefault="00B754F2" w:rsidP="00B754F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9F1529B" w14:textId="77777777" w:rsidR="00B754F2" w:rsidRPr="00090A29" w:rsidRDefault="00B754F2" w:rsidP="00B75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90A2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Further Information</w:t>
      </w:r>
    </w:p>
    <w:p w14:paraId="3FBCE3BC" w14:textId="77777777" w:rsidR="00CB599F" w:rsidRDefault="00B754F2" w:rsidP="00CB5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90A2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Ronan Cavanagh, Cavanagh Communications: (086) 317 9731.</w:t>
      </w:r>
    </w:p>
    <w:p w14:paraId="67F791EE" w14:textId="421E7445" w:rsidR="00CB599F" w:rsidRPr="00CB599F" w:rsidRDefault="005363B6" w:rsidP="00D057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hyperlink r:id="rId7" w:history="1">
        <w:r w:rsidR="00CB599F" w:rsidRPr="00CB76EA">
          <w:rPr>
            <w:rStyle w:val="Hyperlink"/>
            <w:rFonts w:ascii="Arial" w:eastAsia="Times New Roman" w:hAnsi="Arial" w:cs="Arial"/>
            <w:sz w:val="20"/>
            <w:szCs w:val="20"/>
          </w:rPr>
          <w:t>www.connectcounselling.ie</w:t>
        </w:r>
      </w:hyperlink>
    </w:p>
    <w:sectPr w:rsidR="00CB599F" w:rsidRPr="00CB59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E5A"/>
    <w:multiLevelType w:val="hybridMultilevel"/>
    <w:tmpl w:val="3CACE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368F7"/>
    <w:multiLevelType w:val="hybridMultilevel"/>
    <w:tmpl w:val="4F8C4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E50EF"/>
    <w:multiLevelType w:val="hybridMultilevel"/>
    <w:tmpl w:val="4AEED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35"/>
    <w:rsid w:val="00090A29"/>
    <w:rsid w:val="00177175"/>
    <w:rsid w:val="0027366E"/>
    <w:rsid w:val="0040108F"/>
    <w:rsid w:val="005363B6"/>
    <w:rsid w:val="005D010A"/>
    <w:rsid w:val="006A0850"/>
    <w:rsid w:val="00714133"/>
    <w:rsid w:val="00720EF9"/>
    <w:rsid w:val="0073630A"/>
    <w:rsid w:val="008B5F8A"/>
    <w:rsid w:val="00A62751"/>
    <w:rsid w:val="00B35B35"/>
    <w:rsid w:val="00B754F2"/>
    <w:rsid w:val="00CB599F"/>
    <w:rsid w:val="00D057D4"/>
    <w:rsid w:val="00D06E43"/>
    <w:rsid w:val="00DC0E58"/>
    <w:rsid w:val="00E80925"/>
    <w:rsid w:val="00ED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61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754F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54F2"/>
    <w:rPr>
      <w:rFonts w:ascii="Consolas" w:hAnsi="Consolas" w:cs="Consolas"/>
      <w:sz w:val="21"/>
      <w:szCs w:val="21"/>
    </w:rPr>
  </w:style>
  <w:style w:type="character" w:customStyle="1" w:styleId="apple-converted-space">
    <w:name w:val="apple-converted-space"/>
    <w:basedOn w:val="DefaultParagraphFont"/>
    <w:rsid w:val="00090A29"/>
  </w:style>
  <w:style w:type="character" w:styleId="Hyperlink">
    <w:name w:val="Hyperlink"/>
    <w:basedOn w:val="DefaultParagraphFont"/>
    <w:uiPriority w:val="99"/>
    <w:unhideWhenUsed/>
    <w:rsid w:val="00090A2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0A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0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754F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54F2"/>
    <w:rPr>
      <w:rFonts w:ascii="Consolas" w:hAnsi="Consolas" w:cs="Consolas"/>
      <w:sz w:val="21"/>
      <w:szCs w:val="21"/>
    </w:rPr>
  </w:style>
  <w:style w:type="character" w:customStyle="1" w:styleId="apple-converted-space">
    <w:name w:val="apple-converted-space"/>
    <w:basedOn w:val="DefaultParagraphFont"/>
    <w:rsid w:val="00090A29"/>
  </w:style>
  <w:style w:type="character" w:styleId="Hyperlink">
    <w:name w:val="Hyperlink"/>
    <w:basedOn w:val="DefaultParagraphFont"/>
    <w:uiPriority w:val="99"/>
    <w:unhideWhenUsed/>
    <w:rsid w:val="00090A2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0A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0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0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nectcounselling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nectcounselling.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Percival</dc:creator>
  <cp:lastModifiedBy>Marie Percival</cp:lastModifiedBy>
  <cp:revision>2</cp:revision>
  <dcterms:created xsi:type="dcterms:W3CDTF">2021-01-12T10:30:00Z</dcterms:created>
  <dcterms:modified xsi:type="dcterms:W3CDTF">2021-01-12T10:30:00Z</dcterms:modified>
</cp:coreProperties>
</file>